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4. Краткая презентация основной образовательной программы 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ДО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определяет: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условиям реализации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ДО обеспечивает: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оптимальных условий развития ребенка, открывающих возможности для его позитивной социализации, его личностного развития;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инициативы и творческих способностей на основе сотрудничества со взрослыми и сверстниками и соответствующих возрасту видов деятельности (игры, познавательной и исследовательской деятельности, в форме творческой активности, обеспечивающей художественно-эстетическое развитие ребенка).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включает три основных раздела: целевой, содержательный и организационный.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 раздел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образования в 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 раздел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Программы определено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задач, включает все компоненты образовательного процесса: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 объем знаний, умений и навыков по образовательным областям с учетом возрастных и индивидуальных возможностей детей, их образовательных потребностей;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разнообразных средств обучения (словесных, наглядных, технических) и источников информации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раздел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Содержит описание финансового, кадрового, материально-технического обеспечения Программы, включает распорядок и режим дня, а также особенности организации развивающей предметно-пространственной среды, особенности взаимодействия педагогического коллектива с семьями воспитанников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режима пребывания детей в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Режим работы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: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рабочая неделя, часы работы с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год: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Летне-оздоровительный период –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СанПиН 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 Режим дня составлен для каждой возрастной группы на холодный и теплый периоды, учтены функциональные возможности детей, а также ведущий вид деятельности – игра. Кроме того, учитывается потребность родителей в гибком режиме пребывания детей в ДОО, особенно в период адаптации.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4.1. Возрастные и иные категории детей, на которых ориентирована ООП ДО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образовательного процесса имеет следующие особенности: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функционируют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возрастных групп: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Возрастная категория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раннего дошкольного возраста (2–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года)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младшего дошкольного возраста (3–4 года)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среднего дошкольного возраста (4–5 лет)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старшего дошкольного возраста (5–6 лет)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подготовительная дошкольного возраста (6–7 лет)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Действует система физкультурно-оздоровительной работы.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Используется региональный компонент в образовательном процессе.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Оказывается помощь детям, родителям, педагогическим работникам и социуму со стороны социально-психологической службы.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Создана система медико-психолого-педагогического сопровождения детей. Используется модель личностно-ориентированного подхода при взаимодействии взрослого и ребенка.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Осуществляются дополнительные платные услуги.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образовательных программ с применением электронного обучения и дистанционных образовательных технологий.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4.2. Используемые примерные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Фундамент образовательного процесса составляет основная образовательная программа дошкольного образования (далее – Программа), разработанная и утвержденная в ДОО в соответствии с требованиями ФГОС дошкольного образования. Программа базируется на положениях Примерной основной общеобразовательной программы дошкольного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рекомендованной Министерством образования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образовательная программа ДОО реализуется в сочетании с парциальными программами: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части Программы, формируемой участниками образовательных отношений, учтены основные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4.3. Характеристика взаимодействия педагогического коллектива с семьями воспитанников ДОО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цель взаимодействия педагогов с семьей – создание в группе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 задачами взаимодействия детского сада с семьей являются: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реализации сотрудничества, способствующего развитию конструктивного взаимодействия с семьями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помощи семьям воспитанников в развитии, воспитании и обучении детей;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психолого-педагогических знаний родителей;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приобщение родителей к участию в жизни ДОО;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и транслирование лучшего семейного опыта.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дошкольного учреждения для родителей;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единый подход к процессу воспитания ребенка;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и доброжелательность друг к другу;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взаимное доверие во взаимоотношениях педагогов и родителей;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дифференцированный подход к каждой семье;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равная ответственность родителей и педагогов.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 направлений работы с семьей по образовательным областям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 область «Физическое развитие»: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покупку ребенку спортивного инвентаря (мячик, скакалка, лыжи, коньки, велосипед, самокат);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совместное чтение литературы, посвященной спорту; просмотр соответствующих художественных и мультипликационных фильмов;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в детском саду условия для совместных с родителями занятий физической культурой и спортом;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родителей к участию в совместных с детьми физкультурных праздниках и других мероприятиях, организуемых в детском саду (а также станице).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знакомить родителей с достижениями общественного воспитания в детском саду;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заинтересовывать родителей в развитии игровой деятельности детей, обеспечивающей успешную социализацию, усвоение гендерного поведения;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 родителей мотивацию к сохранению семейных традиций и зарождению новых;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– при поступлении в детский сад, переходе в новую группу, смене воспитателей и других ситуациях), вне его (например, в ходе проектной деятельности);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родителей к составлению соглашения о сотрудничестве, взаимодействия семьи и детского сада в воспитании детей;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сопровождать и поддерживать семью в реализации воспитательных воздействий.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 область «Познавательное развитие»: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 родителей на развитие у ребенка потребности к познанию, общению со взрослыми и сверстниками;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обращать их внимание на ценность детских вопросов;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совместные с семьей конкурсы, игры-викторины.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 область «Речевое развитие»: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у родителей навыки общения, коммуникативные тренинги и другие формы взаимодействия;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побуждать родителей помогать ребенку устанавливать взаимоотношения со сверстниками, младшими детьми;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подсказывать, как легче решить конфликтную ситуацию;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и подготовке концертных номеров (родители –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 область «Художественно-эстетическое развитие»: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 и др.) на развитие личности ребенка, детско-родительских отношений;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способствующей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процесса, развивается творческий потенциал детей и нереализованный потенциал взрослых.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Важный момент в формировании традиций в учреждении – совместное проведение народных праздников, посиделок в гостиной. Ежегодно проводятся мероприятия, в которых родители принимают активное участие.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Основные практические формы взаимодействия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 семьей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 о ходе образовательной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дверей, индивидуальные и 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 детские концерты и праздники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Лекции, семинары, семинары-практикумы, мастер-классы, тренинги, создание родительской библиотеки в группах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родителей к участию в занятиях, акциях, экскурсиях, конкурсах, субботниках, в детской исследовательской и проектной деятельности, в разработке проектов, кружковой работе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 деятельности и формы работы с семьями ДОО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 деятельности: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 работы: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социально-педагогическая работа с родителями;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собрания, конференции;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специалистов, педагогов;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родителей в жизнедеятельности детского сада;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 мероприятия, совместная досуговая деятельность;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информирования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сайта дошкольного учреждения;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постоянно обновляемого информационного стенда;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совместных праздников для детей и родителей;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 за круглым столом с представителями родительских комитетов групп;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конкурсах, выставках;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консультационный пункт;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32636dc611f44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